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5D" w:rsidRPr="00115B5D" w:rsidRDefault="00115B5D" w:rsidP="00115B5D">
      <w:pPr>
        <w:rPr>
          <w:rFonts w:eastAsiaTheme="minorHAnsi"/>
        </w:rPr>
      </w:pPr>
      <w:r>
        <w:t>Уважаемые потенциальные заказчики АРМ НФО!</w:t>
      </w:r>
    </w:p>
    <w:p w:rsidR="00115B5D" w:rsidRDefault="00115B5D" w:rsidP="00115B5D">
      <w:r>
        <w:t>Ознакомиться с</w:t>
      </w:r>
      <w:r w:rsidRPr="00A03453">
        <w:t xml:space="preserve"> </w:t>
      </w:r>
      <w:r>
        <w:t>информацией о программном продукте АРМ «НФО» можно, пройдя по ссылке:</w:t>
      </w:r>
    </w:p>
    <w:p w:rsidR="00115B5D" w:rsidRDefault="009E462D" w:rsidP="00115B5D">
      <w:hyperlink r:id="rId5" w:history="1">
        <w:r w:rsidR="00115B5D" w:rsidRPr="00BC49E8">
          <w:rPr>
            <w:rStyle w:val="a3"/>
          </w:rPr>
          <w:t>http://comita.ru/projects/necredit_organisation/</w:t>
        </w:r>
      </w:hyperlink>
    </w:p>
    <w:p w:rsidR="00115B5D" w:rsidRDefault="00115B5D" w:rsidP="00115B5D">
      <w:pPr>
        <w:rPr>
          <w:i/>
          <w:u w:val="single"/>
        </w:rPr>
      </w:pPr>
      <w:r>
        <w:t>В данном разделе доступен дистрибутив программы. Для практического ознакомления с АРМ «НФО» предоставляется тестовая лицензия сроком на 14 дней.</w:t>
      </w:r>
    </w:p>
    <w:p w:rsidR="00115B5D" w:rsidRDefault="00115B5D" w:rsidP="00115B5D">
      <w:r>
        <w:t xml:space="preserve">По истечении указанного периода Вы можете оформить лицензионный договор на использование АРМ «НФО» сроком на один год.  Договор можно заключить как в электронной форме, так и традиционным способом, используя бумажный документооборот. </w:t>
      </w:r>
    </w:p>
    <w:p w:rsidR="00115B5D" w:rsidRDefault="00115B5D" w:rsidP="00115B5D">
      <w:bookmarkStart w:id="0" w:name="_GoBack"/>
      <w:bookmarkEnd w:id="0"/>
    </w:p>
    <w:p w:rsidR="00115B5D" w:rsidRPr="005A4A79" w:rsidRDefault="00115B5D" w:rsidP="00115B5D">
      <w:pPr>
        <w:rPr>
          <w:b/>
        </w:rPr>
      </w:pPr>
      <w:r w:rsidRPr="005A4A79">
        <w:rPr>
          <w:b/>
        </w:rPr>
        <w:t>Порядок заключения электронного договора</w:t>
      </w:r>
    </w:p>
    <w:p w:rsidR="00115B5D" w:rsidRDefault="00115B5D" w:rsidP="00115B5D">
      <w:r>
        <w:t>Договор можно оформить посредством Системы электронного документооборота «Счета-Фактуры» (СЭД СФ) пройдя по ссылке:</w:t>
      </w:r>
    </w:p>
    <w:p w:rsidR="00115B5D" w:rsidRDefault="00115B5D" w:rsidP="00115B5D">
      <w:r>
        <w:t xml:space="preserve"> </w:t>
      </w:r>
      <w:hyperlink r:id="rId6" w:history="1">
        <w:r w:rsidRPr="00BC49E8">
          <w:rPr>
            <w:rStyle w:val="a3"/>
          </w:rPr>
          <w:t>http://comita.ru/projects/necredit_organisation/</w:t>
        </w:r>
      </w:hyperlink>
    </w:p>
    <w:p w:rsidR="00115B5D" w:rsidRDefault="00115B5D" w:rsidP="00115B5D">
      <w:r>
        <w:t xml:space="preserve">Стоимость лицензионного договора, заключенного посредством СЭД СФ, составляет </w:t>
      </w:r>
      <w:r w:rsidR="00013F00" w:rsidRPr="00013F00">
        <w:t>33</w:t>
      </w:r>
      <w:r>
        <w:t xml:space="preserve"> тысяч</w:t>
      </w:r>
      <w:r w:rsidR="00013F00">
        <w:t>и</w:t>
      </w:r>
      <w:r>
        <w:t xml:space="preserve"> рублей (НДС не облагается) и включает предоставление обновлений ПО АРМ «НФО» при изменении нормативной базы в течение срока действия договора.</w:t>
      </w:r>
    </w:p>
    <w:p w:rsidR="00115B5D" w:rsidRPr="005A4A79" w:rsidRDefault="00115B5D" w:rsidP="00115B5D">
      <w:pPr>
        <w:rPr>
          <w:i/>
        </w:rPr>
      </w:pPr>
      <w:r w:rsidRPr="005A4A79">
        <w:rPr>
          <w:i/>
        </w:rPr>
        <w:t>Порядок действий для заключения лицензионного договора посредством СЭД СФ:</w:t>
      </w:r>
    </w:p>
    <w:p w:rsidR="00115B5D" w:rsidRDefault="00115B5D" w:rsidP="00115B5D">
      <w:r>
        <w:t>- пройти процедуру регистрации (</w:t>
      </w:r>
      <w:hyperlink r:id="rId7" w:history="1">
        <w:r w:rsidRPr="00763970">
          <w:rPr>
            <w:rStyle w:val="a3"/>
          </w:rPr>
          <w:t>ссылка на инструкцию по регистрации и по настройке СЭД СФ</w:t>
        </w:r>
      </w:hyperlink>
      <w:r>
        <w:t>); по окончании процесса регистрации Вам будет доступен личный кабинет;</w:t>
      </w:r>
    </w:p>
    <w:p w:rsidR="00115B5D" w:rsidRDefault="00115B5D" w:rsidP="00115B5D">
      <w:r>
        <w:t>- войти в личный кабинет и подписать электронной подписью договор на приобретение лицензии на ПО АРМ «НФО», после чего в личном кабинете будет доступен счет на оплату;</w:t>
      </w:r>
    </w:p>
    <w:p w:rsidR="00115B5D" w:rsidRDefault="00115B5D" w:rsidP="00115B5D">
      <w:r>
        <w:t>- произвести оплату счета;</w:t>
      </w:r>
    </w:p>
    <w:p w:rsidR="00115B5D" w:rsidRDefault="00115B5D" w:rsidP="00115B5D">
      <w:r>
        <w:t xml:space="preserve"> -</w:t>
      </w:r>
      <w:r w:rsidRPr="005A4A79">
        <w:t xml:space="preserve"> войти в личный кабинет</w:t>
      </w:r>
      <w:r>
        <w:t xml:space="preserve"> и получить файл лицензии на ПО АРМ «НФО» и Акт сдачи-приемки, которые будут размещены  в Вашем личном кабинете в течение пяти рабочих дней после оплаты счета. </w:t>
      </w:r>
    </w:p>
    <w:p w:rsidR="00115B5D" w:rsidRDefault="00115B5D" w:rsidP="00115B5D"/>
    <w:p w:rsidR="00115B5D" w:rsidRPr="005A4A79" w:rsidRDefault="00115B5D" w:rsidP="00115B5D">
      <w:pPr>
        <w:rPr>
          <w:b/>
        </w:rPr>
      </w:pPr>
      <w:r w:rsidRPr="005A4A79">
        <w:rPr>
          <w:b/>
        </w:rPr>
        <w:t>Порядок заключения договора на бумажном носителе</w:t>
      </w:r>
    </w:p>
    <w:p w:rsidR="00115B5D" w:rsidRDefault="00115B5D" w:rsidP="00115B5D">
      <w:r>
        <w:t>Стоимость лицензионного договора составляет 33 тысячи рублей (НДС не облагается) и включает предоставление обновлений ПО АРМ «НФО» при изменении нормативной базы в течение срока действия договора.</w:t>
      </w:r>
    </w:p>
    <w:p w:rsidR="00115B5D" w:rsidRPr="005A4A79" w:rsidRDefault="00115B5D" w:rsidP="00115B5D">
      <w:pPr>
        <w:rPr>
          <w:i/>
        </w:rPr>
      </w:pPr>
      <w:r w:rsidRPr="005A4A79">
        <w:rPr>
          <w:i/>
        </w:rPr>
        <w:t>Порядок действий для заключения лицензионного договора на бумажном носителе:</w:t>
      </w:r>
    </w:p>
    <w:p w:rsidR="00115B5D" w:rsidRDefault="00115B5D" w:rsidP="00115B5D">
      <w:r>
        <w:t xml:space="preserve">- направить заявку в свободной форме в договорной отдел компании на адреса электронной почты: </w:t>
      </w:r>
      <w:hyperlink r:id="rId8" w:history="1">
        <w:r w:rsidRPr="00BC49E8">
          <w:rPr>
            <w:rStyle w:val="a3"/>
          </w:rPr>
          <w:t>annab@comita.ru</w:t>
        </w:r>
      </w:hyperlink>
      <w:r>
        <w:t xml:space="preserve"> Анна Белим и </w:t>
      </w:r>
      <w:hyperlink r:id="rId9" w:history="1">
        <w:r w:rsidRPr="00BC49E8">
          <w:rPr>
            <w:rStyle w:val="a3"/>
          </w:rPr>
          <w:t>svetae@comita.ru</w:t>
        </w:r>
      </w:hyperlink>
      <w:r>
        <w:t xml:space="preserve"> Емельянова Светлана. Ответным письмом Вам будет направлен типовой договор;</w:t>
      </w:r>
    </w:p>
    <w:p w:rsidR="00115B5D" w:rsidRDefault="00115B5D" w:rsidP="00115B5D">
      <w:r>
        <w:t>-  заполнить и подписать</w:t>
      </w:r>
      <w:r w:rsidRPr="005A4A79">
        <w:t xml:space="preserve"> типовой договор</w:t>
      </w:r>
      <w:r>
        <w:t xml:space="preserve"> с Вашей стороны и направить нам скан-копию ответным письмом по электронной почте;</w:t>
      </w:r>
    </w:p>
    <w:p w:rsidR="00115B5D" w:rsidRDefault="00115B5D" w:rsidP="00115B5D">
      <w:r>
        <w:t>- оплатить счет, полученный по электронной почте;</w:t>
      </w:r>
    </w:p>
    <w:p w:rsidR="00115B5D" w:rsidRDefault="00115B5D" w:rsidP="00115B5D">
      <w:r>
        <w:t>- оригинал договора в 2-х экземплярах направить почтой в адрес ЗАО «</w:t>
      </w:r>
      <w:proofErr w:type="spellStart"/>
      <w:r>
        <w:t>Комита</w:t>
      </w:r>
      <w:proofErr w:type="spellEnd"/>
      <w:r>
        <w:t>»;</w:t>
      </w:r>
    </w:p>
    <w:p w:rsidR="00115B5D" w:rsidRDefault="00115B5D" w:rsidP="00115B5D"/>
    <w:p w:rsidR="00115B5D" w:rsidRDefault="00115B5D" w:rsidP="00115B5D">
      <w:r>
        <w:t xml:space="preserve">После оплаты счета в течение пяти рабочих дней на указанный Вами адрес электронной почты будет выслан файл лицензии на ПО АРМ «НФО». </w:t>
      </w:r>
    </w:p>
    <w:p w:rsidR="00115B5D" w:rsidRDefault="00115B5D" w:rsidP="00115B5D">
      <w:r>
        <w:t>Оригиналы подписанного договора и Акта сдачи-приемки будут отправлены Почтой России.</w:t>
      </w:r>
    </w:p>
    <w:p w:rsidR="00115B5D" w:rsidRDefault="00115B5D" w:rsidP="00115B5D"/>
    <w:p w:rsidR="00115B5D" w:rsidRDefault="00115B5D" w:rsidP="00115B5D">
      <w:r>
        <w:t xml:space="preserve">Использование АРМ НФО поможет Вам осуществить автоматизацию всех процессов по организации </w:t>
      </w:r>
      <w:r w:rsidRPr="00937C3C">
        <w:t>порядк</w:t>
      </w:r>
      <w:r>
        <w:t>а</w:t>
      </w:r>
      <w:r w:rsidRPr="00937C3C">
        <w:t xml:space="preserve"> идентификации </w:t>
      </w:r>
      <w:r>
        <w:t xml:space="preserve">Ваших </w:t>
      </w:r>
      <w:r w:rsidRPr="00937C3C">
        <w:t xml:space="preserve">клиентов, </w:t>
      </w:r>
      <w:r>
        <w:t xml:space="preserve">осуществить подготовку и </w:t>
      </w:r>
      <w:r w:rsidRPr="00937C3C">
        <w:t>направлени</w:t>
      </w:r>
      <w:r>
        <w:t>е</w:t>
      </w:r>
      <w:r w:rsidRPr="00937C3C">
        <w:t xml:space="preserve"> в </w:t>
      </w:r>
      <w:proofErr w:type="spellStart"/>
      <w:r w:rsidRPr="00937C3C">
        <w:t>Росфинмониторинг</w:t>
      </w:r>
      <w:proofErr w:type="spellEnd"/>
      <w:r w:rsidRPr="00937C3C">
        <w:t xml:space="preserve"> сведений о </w:t>
      </w:r>
      <w:r>
        <w:t xml:space="preserve">клиентах </w:t>
      </w:r>
      <w:r w:rsidRPr="00937C3C">
        <w:t xml:space="preserve"> и проводимых ими операциях</w:t>
      </w:r>
      <w:r>
        <w:t>, позволит вести полный контроль</w:t>
      </w:r>
      <w:r w:rsidRPr="00937C3C">
        <w:t xml:space="preserve"> </w:t>
      </w:r>
      <w:r>
        <w:t xml:space="preserve"> указанных операций, включая возможность </w:t>
      </w:r>
      <w:r w:rsidRPr="00E47533">
        <w:t>ведени</w:t>
      </w:r>
      <w:r>
        <w:t>я</w:t>
      </w:r>
      <w:r w:rsidRPr="00E47533">
        <w:t xml:space="preserve"> архива направленных сведений</w:t>
      </w:r>
      <w:r>
        <w:t xml:space="preserve">, что позволяет </w:t>
      </w:r>
      <w:r w:rsidRPr="00937C3C">
        <w:t>значительно упро</w:t>
      </w:r>
      <w:r>
        <w:t xml:space="preserve">стить Ваше </w:t>
      </w:r>
      <w:r w:rsidRPr="00937C3C">
        <w:t>взаимодействи</w:t>
      </w:r>
      <w:r>
        <w:t>е</w:t>
      </w:r>
      <w:r w:rsidRPr="00937C3C">
        <w:t xml:space="preserve"> с контролирующими органами. </w:t>
      </w:r>
    </w:p>
    <w:p w:rsidR="00115B5D" w:rsidRDefault="00115B5D" w:rsidP="00115B5D"/>
    <w:p w:rsidR="00115B5D" w:rsidRDefault="00115B5D" w:rsidP="00115B5D">
      <w:r>
        <w:t xml:space="preserve">Если у Вас появились вопросы, можно связаться с нашими специалистами по следующим каналам связи: </w:t>
      </w:r>
    </w:p>
    <w:p w:rsidR="00115B5D" w:rsidRPr="00115B5D" w:rsidRDefault="00115B5D" w:rsidP="00115B5D">
      <w:r>
        <w:t>Служба</w:t>
      </w:r>
      <w:r w:rsidRPr="00115B5D">
        <w:t xml:space="preserve"> </w:t>
      </w:r>
      <w:r>
        <w:t>поддержки</w:t>
      </w:r>
      <w:r w:rsidRPr="00115B5D">
        <w:t>:</w:t>
      </w:r>
    </w:p>
    <w:p w:rsidR="00115B5D" w:rsidRPr="00B8789B" w:rsidRDefault="00115B5D" w:rsidP="00115B5D">
      <w:r>
        <w:t>Тел</w:t>
      </w:r>
      <w:r w:rsidRPr="00B8789B">
        <w:t xml:space="preserve">. </w:t>
      </w:r>
      <w:r>
        <w:t>(812) 578-01-96 (многоканальный)</w:t>
      </w:r>
    </w:p>
    <w:p w:rsidR="00115B5D" w:rsidRPr="00B8789B" w:rsidRDefault="00115B5D" w:rsidP="00115B5D">
      <w:proofErr w:type="gramStart"/>
      <w:r>
        <w:rPr>
          <w:lang w:val="en-US"/>
        </w:rPr>
        <w:t>e</w:t>
      </w:r>
      <w:r w:rsidRPr="00B8789B">
        <w:t>-</w:t>
      </w:r>
      <w:r>
        <w:rPr>
          <w:lang w:val="en-US"/>
        </w:rPr>
        <w:t>mail</w:t>
      </w:r>
      <w:proofErr w:type="gramEnd"/>
      <w:r>
        <w:t xml:space="preserve">   5780196@comita.ru</w:t>
      </w:r>
    </w:p>
    <w:p w:rsidR="007A316A" w:rsidRDefault="007A316A"/>
    <w:sectPr w:rsidR="007A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5D"/>
    <w:rsid w:val="00013F00"/>
    <w:rsid w:val="00115B5D"/>
    <w:rsid w:val="007A316A"/>
    <w:rsid w:val="009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5B5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5B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b@comi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tore1.comita.ru/Doc/rpnastr_sf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mita.ru/projects/necredit_organisa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omita.ru/projects/necredit_organisatio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vetae@comi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Евгеньевна Рождественская</dc:creator>
  <cp:lastModifiedBy>Мария Ивановна Белозерова</cp:lastModifiedBy>
  <cp:revision>2</cp:revision>
  <dcterms:created xsi:type="dcterms:W3CDTF">2016-05-27T09:39:00Z</dcterms:created>
  <dcterms:modified xsi:type="dcterms:W3CDTF">2016-05-27T09:39:00Z</dcterms:modified>
</cp:coreProperties>
</file>